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10F4E6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B843FE" w:rsidRPr="00B843FE">
        <w:rPr>
          <w:rFonts w:ascii="Verdana" w:hAnsi="Verdana"/>
          <w:sz w:val="18"/>
          <w:szCs w:val="18"/>
        </w:rPr>
        <w:t>Servis elektronických zabezpečovacích zařízení v obvodu SSZT OŘ PLZ 2024 - 2026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843FE">
        <w:rPr>
          <w:rFonts w:ascii="Verdana" w:hAnsi="Verdana"/>
          <w:sz w:val="18"/>
          <w:szCs w:val="18"/>
        </w:rPr>
      </w:r>
      <w:r w:rsidR="00B843F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843FE">
        <w:rPr>
          <w:rFonts w:ascii="Verdana" w:hAnsi="Verdana"/>
          <w:sz w:val="18"/>
          <w:szCs w:val="18"/>
        </w:rPr>
      </w:r>
      <w:r w:rsidR="00B843F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6700E624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B843FE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89153224">
    <w:abstractNumId w:val="5"/>
  </w:num>
  <w:num w:numId="2" w16cid:durableId="1913855648">
    <w:abstractNumId w:val="1"/>
  </w:num>
  <w:num w:numId="3" w16cid:durableId="1656445828">
    <w:abstractNumId w:val="2"/>
  </w:num>
  <w:num w:numId="4" w16cid:durableId="1445156268">
    <w:abstractNumId w:val="4"/>
  </w:num>
  <w:num w:numId="5" w16cid:durableId="1995722285">
    <w:abstractNumId w:val="0"/>
  </w:num>
  <w:num w:numId="6" w16cid:durableId="279344757">
    <w:abstractNumId w:val="6"/>
  </w:num>
  <w:num w:numId="7" w16cid:durableId="16881731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43FE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6C9E83-4964-4063-B8F5-F447F32E9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201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18</cp:revision>
  <cp:lastPrinted>2016-08-01T07:54:00Z</cp:lastPrinted>
  <dcterms:created xsi:type="dcterms:W3CDTF">2018-11-26T13:16:00Z</dcterms:created>
  <dcterms:modified xsi:type="dcterms:W3CDTF">2024-02-21T13:30:00Z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